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D" w:rsidRPr="00BE0F2F" w:rsidRDefault="004B0BFD" w:rsidP="004B0BFD">
      <w:pPr>
        <w:jc w:val="center"/>
        <w:rPr>
          <w:sz w:val="52"/>
          <w:u w:val="single"/>
        </w:rPr>
      </w:pPr>
      <w:r w:rsidRPr="00BE0F2F">
        <w:rPr>
          <w:sz w:val="52"/>
          <w:u w:val="single"/>
        </w:rPr>
        <w:t>IMPRESSUM</w:t>
      </w:r>
    </w:p>
    <w:p w:rsidR="004B0BFD" w:rsidRDefault="004B0BFD" w:rsidP="004B0BFD">
      <w:pPr>
        <w:rPr>
          <w:sz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6"/>
        <w:gridCol w:w="4426"/>
      </w:tblGrid>
      <w:tr w:rsidR="004B0BFD" w:rsidRPr="00BE0F2F" w:rsidTr="004B0BFD">
        <w:trPr>
          <w:trHeight w:val="279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Firmenwortlaut:</w:t>
            </w:r>
          </w:p>
        </w:tc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Gartenbaumschule Matzer GmbH</w:t>
            </w:r>
          </w:p>
        </w:tc>
      </w:tr>
      <w:tr w:rsidR="004B0BFD" w:rsidRPr="00BE0F2F" w:rsidTr="004B0BFD">
        <w:trPr>
          <w:trHeight w:val="279"/>
        </w:trPr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Unternehmensgegen</w:t>
            </w:r>
            <w:r w:rsidR="004B0BFD" w:rsidRPr="00BE0F2F">
              <w:rPr>
                <w:rFonts w:cstheme="minorHAnsi"/>
                <w:sz w:val="24"/>
                <w:szCs w:val="24"/>
              </w:rPr>
              <w:t>tand:</w:t>
            </w:r>
          </w:p>
        </w:tc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Baumschule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UID-Nummer: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ATU 56061601</w:t>
            </w:r>
          </w:p>
        </w:tc>
      </w:tr>
      <w:tr w:rsidR="004B0BFD" w:rsidRPr="00BE0F2F" w:rsidTr="004B0BFD">
        <w:trPr>
          <w:trHeight w:val="279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F2F">
              <w:rPr>
                <w:rFonts w:cstheme="minorHAnsi"/>
                <w:sz w:val="24"/>
                <w:szCs w:val="24"/>
              </w:rPr>
              <w:t>Firmenbuchnummer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FN 228198k</w:t>
            </w:r>
          </w:p>
        </w:tc>
      </w:tr>
      <w:tr w:rsidR="004B0BFD" w:rsidRPr="00BE0F2F" w:rsidTr="004B0BFD">
        <w:trPr>
          <w:trHeight w:val="279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F2F">
              <w:rPr>
                <w:rFonts w:cstheme="minorHAnsi"/>
                <w:sz w:val="24"/>
                <w:szCs w:val="24"/>
              </w:rPr>
              <w:t>Firmenbuchgericht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0F2F">
              <w:rPr>
                <w:rFonts w:cstheme="minorHAnsi"/>
                <w:sz w:val="24"/>
                <w:szCs w:val="24"/>
              </w:rPr>
              <w:t>Feldbach</w:t>
            </w:r>
            <w:proofErr w:type="spellEnd"/>
          </w:p>
        </w:tc>
      </w:tr>
      <w:tr w:rsidR="004B0BFD" w:rsidRPr="00BE0F2F" w:rsidTr="004B0BFD">
        <w:trPr>
          <w:trHeight w:val="69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F2F">
              <w:rPr>
                <w:rFonts w:cstheme="minorHAnsi"/>
                <w:sz w:val="24"/>
                <w:szCs w:val="24"/>
              </w:rPr>
              <w:t>Firmensitz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 xml:space="preserve">8330 </w:t>
            </w:r>
            <w:proofErr w:type="spellStart"/>
            <w:r w:rsidRPr="00BE0F2F">
              <w:rPr>
                <w:rFonts w:cstheme="minorHAnsi"/>
                <w:sz w:val="24"/>
                <w:szCs w:val="24"/>
              </w:rPr>
              <w:t>Feldbach</w:t>
            </w:r>
            <w:proofErr w:type="spellEnd"/>
          </w:p>
        </w:tc>
      </w:tr>
      <w:tr w:rsidR="004B0BFD" w:rsidRPr="00BE0F2F" w:rsidTr="004B0BFD">
        <w:trPr>
          <w:trHeight w:val="279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F2F">
              <w:rPr>
                <w:rFonts w:cstheme="minorHAnsi"/>
                <w:sz w:val="24"/>
                <w:szCs w:val="24"/>
              </w:rPr>
              <w:t>Volle geografische Anschrift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0F2F">
              <w:rPr>
                <w:rFonts w:cstheme="minorHAnsi"/>
                <w:sz w:val="24"/>
                <w:szCs w:val="24"/>
              </w:rPr>
              <w:t>Leitersdorf</w:t>
            </w:r>
            <w:proofErr w:type="spellEnd"/>
            <w:r w:rsidRPr="00BE0F2F">
              <w:rPr>
                <w:rFonts w:cstheme="minorHAnsi"/>
                <w:sz w:val="24"/>
                <w:szCs w:val="24"/>
              </w:rPr>
              <w:t xml:space="preserve"> 155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0F2F">
              <w:rPr>
                <w:rFonts w:cstheme="minorHAnsi"/>
                <w:sz w:val="24"/>
                <w:szCs w:val="24"/>
              </w:rPr>
              <w:t>Kontaktdaten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Tel. 03152/2368</w:t>
            </w:r>
          </w:p>
          <w:p w:rsidR="00BE0F2F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Fax 03152/5770</w:t>
            </w:r>
          </w:p>
          <w:p w:rsidR="00BE0F2F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baumschule@matzer.net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Mitgliedschaften bei der Wirtschaftskammerorganisation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WKÖ, Landesinnung Gärtner, Bundesinnung Gärtner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Anwendbare Rechtsvorschriften und Zugang dazu</w:t>
            </w:r>
          </w:p>
        </w:tc>
        <w:tc>
          <w:tcPr>
            <w:tcW w:w="4426" w:type="dxa"/>
          </w:tcPr>
          <w:p w:rsidR="004B0BFD" w:rsidRPr="00BE0F2F" w:rsidRDefault="00BE0F2F" w:rsidP="00BE0F2F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 xml:space="preserve">Gewerbeordnung: </w:t>
            </w:r>
            <w:r w:rsidRPr="00BE0F2F">
              <w:rPr>
                <w:rFonts w:cstheme="minorHAnsi"/>
                <w:sz w:val="24"/>
                <w:szCs w:val="24"/>
              </w:rPr>
              <w:t>www.ris.bka.gv.at</w:t>
            </w:r>
            <w:r w:rsidRPr="00BE0F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Aufsichtsbehörde/Gewerbebehörde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 xml:space="preserve">Bezirkshauptmannschaft </w:t>
            </w:r>
            <w:proofErr w:type="spellStart"/>
            <w:r w:rsidRPr="00BE0F2F">
              <w:rPr>
                <w:rFonts w:cstheme="minorHAnsi"/>
                <w:sz w:val="24"/>
                <w:szCs w:val="24"/>
              </w:rPr>
              <w:t>Feldbach</w:t>
            </w:r>
            <w:proofErr w:type="spellEnd"/>
          </w:p>
        </w:tc>
        <w:bookmarkStart w:id="0" w:name="_GoBack"/>
        <w:bookmarkEnd w:id="0"/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Berufsbezeichnung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Meisterbetrieb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Verleihungsstaat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Österreich</w:t>
            </w:r>
          </w:p>
        </w:tc>
      </w:tr>
      <w:tr w:rsidR="004B0BFD" w:rsidRPr="00BE0F2F" w:rsidTr="004B0BFD">
        <w:trPr>
          <w:trHeight w:val="294"/>
        </w:trPr>
        <w:tc>
          <w:tcPr>
            <w:tcW w:w="4426" w:type="dxa"/>
          </w:tcPr>
          <w:p w:rsidR="004B0BFD" w:rsidRPr="00BE0F2F" w:rsidRDefault="004B0BFD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>Angaben zur Online-Streitbeilegung</w:t>
            </w:r>
          </w:p>
        </w:tc>
        <w:tc>
          <w:tcPr>
            <w:tcW w:w="4426" w:type="dxa"/>
          </w:tcPr>
          <w:p w:rsidR="004B0BFD" w:rsidRPr="00BE0F2F" w:rsidRDefault="00BE0F2F" w:rsidP="004B0BFD">
            <w:pPr>
              <w:rPr>
                <w:rFonts w:cstheme="minorHAnsi"/>
                <w:sz w:val="24"/>
                <w:szCs w:val="24"/>
              </w:rPr>
            </w:pPr>
            <w:r w:rsidRPr="00BE0F2F">
              <w:rPr>
                <w:rFonts w:cstheme="minorHAnsi"/>
                <w:sz w:val="24"/>
                <w:szCs w:val="24"/>
              </w:rPr>
              <w:t xml:space="preserve">Verbraucher haben die Möglichkeit, Beschwerden an die </w:t>
            </w:r>
            <w:proofErr w:type="spellStart"/>
            <w:r w:rsidRPr="00BE0F2F">
              <w:rPr>
                <w:rFonts w:cstheme="minorHAnsi"/>
                <w:sz w:val="24"/>
                <w:szCs w:val="24"/>
              </w:rPr>
              <w:t>OnlineStreitbeilegungsplattform</w:t>
            </w:r>
            <w:proofErr w:type="spellEnd"/>
            <w:r w:rsidRPr="00BE0F2F">
              <w:rPr>
                <w:rFonts w:cstheme="minorHAnsi"/>
                <w:sz w:val="24"/>
                <w:szCs w:val="24"/>
              </w:rPr>
              <w:t xml:space="preserve"> der EU zu richten: http://ec.europa.eu/odr. Sie können allfällige Beschwerde auch an die oben angegebene E-Mail-Adresse richten.</w:t>
            </w:r>
          </w:p>
        </w:tc>
      </w:tr>
    </w:tbl>
    <w:p w:rsidR="004B0BFD" w:rsidRPr="004B0BFD" w:rsidRDefault="004B0BFD" w:rsidP="004B0BFD">
      <w:pPr>
        <w:rPr>
          <w:sz w:val="32"/>
          <w:u w:val="single"/>
        </w:rPr>
      </w:pPr>
    </w:p>
    <w:sectPr w:rsidR="004B0BFD" w:rsidRPr="004B0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pXF/A8xxxq5U4uG0Ba4CXtrvNQ=" w:salt="G0vFDlV3kOWEQepaXb5S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D"/>
    <w:rsid w:val="004B0BFD"/>
    <w:rsid w:val="005F783D"/>
    <w:rsid w:val="00BE0F2F"/>
    <w:rsid w:val="00C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Matzer</dc:creator>
  <cp:lastModifiedBy>Gerhard Matzer</cp:lastModifiedBy>
  <cp:revision>2</cp:revision>
  <dcterms:created xsi:type="dcterms:W3CDTF">2020-05-22T06:51:00Z</dcterms:created>
  <dcterms:modified xsi:type="dcterms:W3CDTF">2020-05-22T07:20:00Z</dcterms:modified>
  <cp:contentStatus/>
</cp:coreProperties>
</file>